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36A" w:rsidRDefault="00CF736A" w:rsidP="00B73EBA">
      <w:pPr>
        <w:spacing w:line="480" w:lineRule="auto"/>
      </w:pPr>
    </w:p>
    <w:p w:rsidR="00B73EBA" w:rsidRDefault="00B73EBA" w:rsidP="00B73EBA">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B73EBA" w:rsidRDefault="00B73EBA" w:rsidP="00B73EBA">
      <w:pPr>
        <w:spacing w:line="480" w:lineRule="auto"/>
        <w:rPr>
          <w:rFonts w:ascii="Times New Roman" w:hAnsi="Times New Roman" w:cs="Times New Roman"/>
          <w:sz w:val="24"/>
          <w:szCs w:val="24"/>
        </w:rPr>
      </w:pPr>
      <w:r>
        <w:rPr>
          <w:rFonts w:ascii="Times New Roman" w:hAnsi="Times New Roman" w:cs="Times New Roman"/>
          <w:sz w:val="24"/>
          <w:szCs w:val="24"/>
        </w:rPr>
        <w:t>Tutor’s Name:</w:t>
      </w:r>
    </w:p>
    <w:p w:rsidR="00B73EBA" w:rsidRDefault="00B73EBA" w:rsidP="00B73EB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B73EBA" w:rsidRDefault="00B73EBA" w:rsidP="00B73EB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73EBA" w:rsidRDefault="00B73EBA" w:rsidP="00B73EBA">
      <w:pPr>
        <w:spacing w:line="480" w:lineRule="auto"/>
        <w:jc w:val="center"/>
        <w:rPr>
          <w:rFonts w:ascii="Times New Roman" w:hAnsi="Times New Roman" w:cs="Times New Roman"/>
          <w:sz w:val="24"/>
          <w:szCs w:val="24"/>
        </w:rPr>
      </w:pPr>
      <w:r>
        <w:rPr>
          <w:rFonts w:ascii="Times New Roman" w:hAnsi="Times New Roman" w:cs="Times New Roman"/>
          <w:sz w:val="24"/>
          <w:szCs w:val="24"/>
        </w:rPr>
        <w:t>I, You, and We Language in Communication</w:t>
      </w:r>
    </w:p>
    <w:p w:rsidR="003324E4" w:rsidRDefault="00DB351C" w:rsidP="003324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Text Description</w:t>
      </w:r>
    </w:p>
    <w:p w:rsidR="00DB351C" w:rsidRDefault="00DB351C" w:rsidP="003324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use of the “I”, “You”, and “We” language in communication may have both positive and negative connotations begging on the context that these languages may be used. </w:t>
      </w:r>
    </w:p>
    <w:p w:rsidR="00DB351C" w:rsidRDefault="00DB351C" w:rsidP="003324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Beginning with the “I” language, at times it may be used as a manner of showing responsibility, or taking responsibility for an action. Hence in the above case, applying the “I” language acts as a factor that shows for an individual’s assertiveness, as well as a display of wants, feelings, and thoughts. Contrastively, it may be used in some cases, no matter how well the message may be phrased by it may </w:t>
      </w:r>
      <w:proofErr w:type="gramStart"/>
      <w:r>
        <w:rPr>
          <w:rFonts w:ascii="Times New Roman" w:hAnsi="Times New Roman" w:cs="Times New Roman"/>
          <w:sz w:val="24"/>
          <w:szCs w:val="24"/>
        </w:rPr>
        <w:t>allude</w:t>
      </w:r>
      <w:proofErr w:type="gramEnd"/>
      <w:r>
        <w:rPr>
          <w:rFonts w:ascii="Times New Roman" w:hAnsi="Times New Roman" w:cs="Times New Roman"/>
          <w:sz w:val="24"/>
          <w:szCs w:val="24"/>
        </w:rPr>
        <w:t xml:space="preserve"> an egotistical sound. This may show a self-absorbed individual, or a conversational narcissist.    </w:t>
      </w:r>
    </w:p>
    <w:p w:rsidR="00DB351C" w:rsidRDefault="00DB351C" w:rsidP="003324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“You” language may in correspondence to the “I” language be used in expressing judgment of an individual. This may be a positive judgment, or in some cases a negative judgment or more of a complaint. In some notations, it may equally show for an individual try to being defensive. As a result, it may imply that an individual may be qualified in judging a target</w:t>
      </w:r>
      <w:r w:rsidR="00274468">
        <w:rPr>
          <w:rFonts w:ascii="Times New Roman" w:hAnsi="Times New Roman" w:cs="Times New Roman"/>
          <w:sz w:val="24"/>
          <w:szCs w:val="24"/>
        </w:rPr>
        <w:t>, whereas in some instance the listener or listeners may not be willing to accept.</w:t>
      </w:r>
    </w:p>
    <w:p w:rsidR="00274468" w:rsidRDefault="00274468" w:rsidP="003324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Finally, the “We” language has been described as a language that may be used in constructing a constructive climate. As a result, it may be a suggestion of togetherness in partaking something. It has been found out that use of this language may in most times help to quell conflict, especially in the case of married couples. However, it has been deemed to be presumptuous in using this language citing that it demands a lot to speak on behalf of another person. Thus, it might not augur well with the other person that one is speaking on behalf.</w:t>
      </w:r>
    </w:p>
    <w:p w:rsidR="00274468" w:rsidRDefault="00274468" w:rsidP="003324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Personal Example</w:t>
      </w:r>
    </w:p>
    <w:p w:rsidR="00274468" w:rsidRDefault="00274468" w:rsidP="003324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all of the above cases have happened in my life, now that I have gone through this chapter reading, I would like to highlight the instance that I used the “We” language in a manner that showcased constructiveness, and presumptuousness. </w:t>
      </w:r>
      <w:r w:rsidR="00510730">
        <w:rPr>
          <w:rFonts w:ascii="Times New Roman" w:hAnsi="Times New Roman" w:cs="Times New Roman"/>
          <w:sz w:val="24"/>
          <w:szCs w:val="24"/>
        </w:rPr>
        <w:t>In a constructive environment, while we were undertaking a group project with my friend. It so happened that she got late for the presentation due to traffic snarl-ups. As a result, I had to stand-in for her. Thus, in every aspect that I talked about the project, I utilized the “We” language to highlight that we worked on the project together. Yet again, while in class, on a presumptuous note, I happened to complain about an issue to the professor on a plural basis which did not augur well with the others citing that it did not resonate well with them.</w:t>
      </w:r>
    </w:p>
    <w:p w:rsidR="00510730" w:rsidRDefault="00510730" w:rsidP="003324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Lessons Learned</w:t>
      </w:r>
    </w:p>
    <w:p w:rsidR="00510730" w:rsidRDefault="00510730" w:rsidP="003324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Based on this chapter reading, I have learned the importance of watching how I use the “I”, “You”, and “We” language in public, owing to the different connotations that it may offer. I have also learnt to be observant on how people use this language, and hence respond appropriately.</w:t>
      </w:r>
    </w:p>
    <w:p w:rsidR="00510730" w:rsidRDefault="00510730" w:rsidP="003324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Future Behavior</w:t>
      </w:r>
    </w:p>
    <w:p w:rsidR="00510730" w:rsidRDefault="00510730" w:rsidP="003324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 hope to tailor the correct use of the</w:t>
      </w:r>
      <w:r w:rsidR="00697463">
        <w:rPr>
          <w:rFonts w:ascii="Times New Roman" w:hAnsi="Times New Roman" w:cs="Times New Roman"/>
          <w:sz w:val="24"/>
          <w:szCs w:val="24"/>
        </w:rPr>
        <w:t xml:space="preserve"> </w:t>
      </w:r>
      <w:r w:rsidR="00697463">
        <w:rPr>
          <w:rFonts w:ascii="Times New Roman" w:hAnsi="Times New Roman" w:cs="Times New Roman"/>
          <w:sz w:val="24"/>
          <w:szCs w:val="24"/>
        </w:rPr>
        <w:t>“I”, “You”, and “We” language</w:t>
      </w:r>
      <w:r w:rsidR="00697463">
        <w:rPr>
          <w:rFonts w:ascii="Times New Roman" w:hAnsi="Times New Roman" w:cs="Times New Roman"/>
          <w:sz w:val="24"/>
          <w:szCs w:val="24"/>
        </w:rPr>
        <w:t xml:space="preserve"> begging on the environment or context of using these languages, arising from the different meanings that may be understood by people. Also, I hope to educate my peers on the same too, citing that it is pertinent that they understand these carves of communication.</w:t>
      </w:r>
      <w:bookmarkStart w:id="0" w:name="_GoBack"/>
      <w:bookmarkEnd w:id="0"/>
      <w:r>
        <w:rPr>
          <w:rFonts w:ascii="Times New Roman" w:hAnsi="Times New Roman" w:cs="Times New Roman"/>
          <w:sz w:val="24"/>
          <w:szCs w:val="24"/>
        </w:rPr>
        <w:t xml:space="preserve"> </w:t>
      </w:r>
    </w:p>
    <w:p w:rsidR="00510730" w:rsidRPr="00B73EBA" w:rsidRDefault="00510730" w:rsidP="003324E4">
      <w:pPr>
        <w:spacing w:line="480" w:lineRule="auto"/>
        <w:ind w:firstLine="720"/>
        <w:jc w:val="both"/>
        <w:rPr>
          <w:rFonts w:ascii="Times New Roman" w:hAnsi="Times New Roman" w:cs="Times New Roman"/>
          <w:sz w:val="24"/>
          <w:szCs w:val="24"/>
        </w:rPr>
      </w:pPr>
    </w:p>
    <w:sectPr w:rsidR="00510730" w:rsidRPr="00B73EB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123" w:rsidRDefault="005D4123" w:rsidP="00B73EBA">
      <w:pPr>
        <w:spacing w:after="0" w:line="240" w:lineRule="auto"/>
      </w:pPr>
      <w:r>
        <w:separator/>
      </w:r>
    </w:p>
  </w:endnote>
  <w:endnote w:type="continuationSeparator" w:id="0">
    <w:p w:rsidR="005D4123" w:rsidRDefault="005D4123" w:rsidP="00B73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123" w:rsidRDefault="005D4123" w:rsidP="00B73EBA">
      <w:pPr>
        <w:spacing w:after="0" w:line="240" w:lineRule="auto"/>
      </w:pPr>
      <w:r>
        <w:separator/>
      </w:r>
    </w:p>
  </w:footnote>
  <w:footnote w:type="continuationSeparator" w:id="0">
    <w:p w:rsidR="005D4123" w:rsidRDefault="005D4123" w:rsidP="00B73E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72032734"/>
      <w:docPartObj>
        <w:docPartGallery w:val="Page Numbers (Top of Page)"/>
        <w:docPartUnique/>
      </w:docPartObj>
    </w:sdtPr>
    <w:sdtEndPr>
      <w:rPr>
        <w:noProof/>
      </w:rPr>
    </w:sdtEndPr>
    <w:sdtContent>
      <w:p w:rsidR="00510730" w:rsidRPr="00B73EBA" w:rsidRDefault="00510730">
        <w:pPr>
          <w:pStyle w:val="Header"/>
          <w:jc w:val="right"/>
          <w:rPr>
            <w:rFonts w:ascii="Times New Roman" w:hAnsi="Times New Roman" w:cs="Times New Roman"/>
            <w:sz w:val="24"/>
            <w:szCs w:val="24"/>
          </w:rPr>
        </w:pPr>
        <w:r w:rsidRPr="00B73EBA">
          <w:rPr>
            <w:rFonts w:ascii="Times New Roman" w:hAnsi="Times New Roman" w:cs="Times New Roman"/>
            <w:sz w:val="24"/>
            <w:szCs w:val="24"/>
          </w:rPr>
          <w:t xml:space="preserve">Surname: </w:t>
        </w:r>
        <w:r w:rsidRPr="00B73EBA">
          <w:rPr>
            <w:rFonts w:ascii="Times New Roman" w:hAnsi="Times New Roman" w:cs="Times New Roman"/>
            <w:sz w:val="24"/>
            <w:szCs w:val="24"/>
          </w:rPr>
          <w:fldChar w:fldCharType="begin"/>
        </w:r>
        <w:r w:rsidRPr="00B73EBA">
          <w:rPr>
            <w:rFonts w:ascii="Times New Roman" w:hAnsi="Times New Roman" w:cs="Times New Roman"/>
            <w:sz w:val="24"/>
            <w:szCs w:val="24"/>
          </w:rPr>
          <w:instrText xml:space="preserve"> PAGE   \* MERGEFORMAT </w:instrText>
        </w:r>
        <w:r w:rsidRPr="00B73EBA">
          <w:rPr>
            <w:rFonts w:ascii="Times New Roman" w:hAnsi="Times New Roman" w:cs="Times New Roman"/>
            <w:sz w:val="24"/>
            <w:szCs w:val="24"/>
          </w:rPr>
          <w:fldChar w:fldCharType="separate"/>
        </w:r>
        <w:r w:rsidR="00697463">
          <w:rPr>
            <w:rFonts w:ascii="Times New Roman" w:hAnsi="Times New Roman" w:cs="Times New Roman"/>
            <w:noProof/>
            <w:sz w:val="24"/>
            <w:szCs w:val="24"/>
          </w:rPr>
          <w:t>3</w:t>
        </w:r>
        <w:r w:rsidRPr="00B73EBA">
          <w:rPr>
            <w:rFonts w:ascii="Times New Roman" w:hAnsi="Times New Roman" w:cs="Times New Roman"/>
            <w:noProof/>
            <w:sz w:val="24"/>
            <w:szCs w:val="24"/>
          </w:rPr>
          <w:fldChar w:fldCharType="end"/>
        </w:r>
      </w:p>
    </w:sdtContent>
  </w:sdt>
  <w:p w:rsidR="00510730" w:rsidRPr="00B73EBA" w:rsidRDefault="0051073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3sTSxMLM0NLe0NDFX0lEKTi0uzszPAykwrAUA0bZzZSwAAAA="/>
  </w:docVars>
  <w:rsids>
    <w:rsidRoot w:val="00B73EBA"/>
    <w:rsid w:val="00274468"/>
    <w:rsid w:val="003324E4"/>
    <w:rsid w:val="00510730"/>
    <w:rsid w:val="005D4123"/>
    <w:rsid w:val="00697463"/>
    <w:rsid w:val="00B73EBA"/>
    <w:rsid w:val="00CF736A"/>
    <w:rsid w:val="00DB3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EBA"/>
  </w:style>
  <w:style w:type="paragraph" w:styleId="Footer">
    <w:name w:val="footer"/>
    <w:basedOn w:val="Normal"/>
    <w:link w:val="FooterChar"/>
    <w:uiPriority w:val="99"/>
    <w:unhideWhenUsed/>
    <w:rsid w:val="00B73E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E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EBA"/>
  </w:style>
  <w:style w:type="paragraph" w:styleId="Footer">
    <w:name w:val="footer"/>
    <w:basedOn w:val="Normal"/>
    <w:link w:val="FooterChar"/>
    <w:uiPriority w:val="99"/>
    <w:unhideWhenUsed/>
    <w:rsid w:val="00B73E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E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483</Words>
  <Characters>2758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cp:lastModifiedBy>
  <cp:revision>3</cp:revision>
  <dcterms:created xsi:type="dcterms:W3CDTF">2020-03-03T22:51:00Z</dcterms:created>
  <dcterms:modified xsi:type="dcterms:W3CDTF">2020-03-03T23:29:00Z</dcterms:modified>
</cp:coreProperties>
</file>